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APPLICATION for Web of Life Animist Minister Ordainment Training-2024-2025</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jc w:val="center"/>
        <w:rPr>
          <w:rFonts w:ascii="Times New Roman" w:cs="Times New Roman" w:eastAsia="Times New Roman" w:hAnsi="Times New Roman"/>
          <w:sz w:val="18"/>
          <w:szCs w:val="18"/>
        </w:rPr>
      </w:pPr>
      <w:bookmarkStart w:colFirst="0" w:colLast="0" w:name="_k50jghlwvukw" w:id="0"/>
      <w:bookmarkEnd w:id="0"/>
      <w:r w:rsidDel="00000000" w:rsidR="00000000" w:rsidRPr="00000000">
        <w:rPr>
          <w:rFonts w:ascii="Times New Roman" w:cs="Times New Roman" w:eastAsia="Times New Roman" w:hAnsi="Times New Roman"/>
          <w:b w:val="1"/>
          <w:color w:val="3a3a3a"/>
          <w:sz w:val="24"/>
          <w:szCs w:val="24"/>
          <w:highlight w:val="white"/>
          <w:rtl w:val="0"/>
        </w:rPr>
        <w:t xml:space="preserve">Training begins on Sunday, November 17, 2023 in zoom</w:t>
        <w:br w:type="textWrapping"/>
        <w:t xml:space="preserve">Meetings are 1st and 3rd Sundays</w:t>
      </w:r>
      <w:r w:rsidDel="00000000" w:rsidR="00000000" w:rsidRPr="00000000">
        <w:rPr>
          <w:rFonts w:ascii="Times New Roman" w:cs="Times New Roman" w:eastAsia="Times New Roman" w:hAnsi="Times New Roman"/>
          <w:color w:val="3a3a3a"/>
          <w:sz w:val="24"/>
          <w:szCs w:val="24"/>
          <w:highlight w:val="white"/>
          <w:rtl w:val="0"/>
        </w:rPr>
        <w:t xml:space="preserve"> </w:t>
      </w:r>
      <w:r w:rsidDel="00000000" w:rsidR="00000000" w:rsidRPr="00000000">
        <w:rPr>
          <w:rFonts w:ascii="Times New Roman" w:cs="Times New Roman" w:eastAsia="Times New Roman" w:hAnsi="Times New Roman"/>
          <w:b w:val="1"/>
          <w:color w:val="3a3a3a"/>
          <w:sz w:val="24"/>
          <w:szCs w:val="24"/>
          <w:highlight w:val="white"/>
          <w:rtl w:val="0"/>
        </w:rPr>
        <w:t xml:space="preserve">10 a.m. to 12 p.m MST through Nov 2, 2025</w:t>
        <w:br w:type="textWrapping"/>
      </w:r>
      <w:r w:rsidDel="00000000" w:rsidR="00000000" w:rsidRPr="00000000">
        <w:rPr>
          <w:rFonts w:ascii="Times New Roman" w:cs="Times New Roman" w:eastAsia="Times New Roman" w:hAnsi="Times New Roman"/>
          <w:color w:val="3a3a3a"/>
          <w:sz w:val="24"/>
          <w:szCs w:val="24"/>
          <w:highlight w:val="white"/>
          <w:rtl w:val="0"/>
        </w:rPr>
        <w:t xml:space="preserve">(AZ does not do Daylight Saving Time so during Standard time (Nov-Mar) start time is 9am PT/10am MT/11am CT/12pm ET and during DST AZ time is same as PT)</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 INFORMATION:</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Legal and Chosen Names:  ____________________________________________________________________________</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_____________________________________________________________________________</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___________________________________ State: ___________ Zip: _________________</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_________________________________ Email: _______________________________</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Website (if any) and/or any other public share platform that highlights your work:</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respond to the following questions (use as much space as needed) </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how any Trainings (formal and/or self guided) inform and guide your present work- </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2 areas of focus that are part of your Nature of Service/Ministry-</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intend this program to benefit you and your Nature of Service/Ministry in your community?</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list any challenges or special needs related to physical, mental/neurodiversity or emotional health that might affect your participation in, and completing, this one year training. </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applicable, list any convictions in your past (which will not necessarily disqualify you from ordainment).</w:t>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Page 2 of 4</w:t>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INITIAL TO INDICATE AGREEMENT:</w:t>
      </w:r>
    </w:p>
    <w:p w:rsidR="00000000" w:rsidDel="00000000" w:rsidP="00000000" w:rsidRDefault="00000000" w:rsidRPr="00000000" w14:paraId="0000005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___I agree that after I competently complete the Web of Life Minister program I will be ordained as an Animist Minister. I understand my ministry is independent from Web of Life church and I am responsible for learning about my legal ministry in my state/province. As I create and grow my ministry in my own community, Web of Life church and I might collaborate in mutually beneficial ways, however I am not an employee or independent contractor of Web of Life church.</w:t>
      </w:r>
    </w:p>
    <w:p w:rsidR="00000000" w:rsidDel="00000000" w:rsidP="00000000" w:rsidRDefault="00000000" w:rsidRPr="00000000" w14:paraId="0000005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____I agree to maintain a “professional” relationship with others in the program and will not date or recruit/request services from other participants for the duration of the program. I agree to enact personal boundaries with other participants in our evolving relationship over the year. I will reach out to Quynn if I have a question or concern. </w:t>
      </w:r>
    </w:p>
    <w:p w:rsidR="00000000" w:rsidDel="00000000" w:rsidP="00000000" w:rsidRDefault="00000000" w:rsidRPr="00000000" w14:paraId="0000005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 I agree that if I have a conflict with anyone in the group, including Quynn, I commit to assuming the best in the other person’s intentions and I will approach them with a “calling in” approach, rather than a “calling out” approach. </w:t>
      </w:r>
      <w:hyperlink r:id="rId6">
        <w:r w:rsidDel="00000000" w:rsidR="00000000" w:rsidRPr="00000000">
          <w:rPr>
            <w:rFonts w:ascii="Times New Roman" w:cs="Times New Roman" w:eastAsia="Times New Roman" w:hAnsi="Times New Roman"/>
            <w:color w:val="1155cc"/>
            <w:u w:val="single"/>
            <w:rtl w:val="0"/>
          </w:rPr>
          <w:t xml:space="preserve"> Learn more here.</w:t>
        </w:r>
      </w:hyperlink>
      <w:r w:rsidDel="00000000" w:rsidR="00000000" w:rsidRPr="00000000">
        <w:rPr>
          <w:rFonts w:ascii="Times New Roman" w:cs="Times New Roman" w:eastAsia="Times New Roman" w:hAnsi="Times New Roman"/>
          <w:rtl w:val="0"/>
        </w:rPr>
        <w:t xml:space="preserve">  See our </w:t>
      </w:r>
      <w:hyperlink r:id="rId7">
        <w:r w:rsidDel="00000000" w:rsidR="00000000" w:rsidRPr="00000000">
          <w:rPr>
            <w:rFonts w:ascii="Times New Roman" w:cs="Times New Roman" w:eastAsia="Times New Roman" w:hAnsi="Times New Roman"/>
            <w:color w:val="1155cc"/>
            <w:u w:val="single"/>
            <w:rtl w:val="0"/>
          </w:rPr>
          <w:t xml:space="preserve">Event Agreements and Grievance Policy</w:t>
        </w:r>
      </w:hyperlink>
      <w:r w:rsidDel="00000000" w:rsidR="00000000" w:rsidRPr="00000000">
        <w:rPr>
          <w:rFonts w:ascii="Times New Roman" w:cs="Times New Roman" w:eastAsia="Times New Roman" w:hAnsi="Times New Roman"/>
          <w:rtl w:val="0"/>
        </w:rPr>
        <w:t xml:space="preserve"> for guidance.</w:t>
      </w: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____I understand that sessions will be video/audio recorded for internal viewing for those who are unable to attend live, and as the archive of sessions. The audio recordings are shared with ministry trainees after each meeting. Recordings of participants will not be shared outside of the group. </w:t>
      </w:r>
    </w:p>
    <w:p w:rsidR="00000000" w:rsidDel="00000000" w:rsidP="00000000" w:rsidRDefault="00000000" w:rsidRPr="00000000" w14:paraId="0000005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____If I am a plant/animal medicine practitioner, I understand that this ordination does not legally protect or condone my use of Plant/Animal Medicine with congregants. This program does not endorse any particular Plant/Animal Teacher, or the use of Plant/Animal Medicine. It does honor the wisdom of these Teachers that benefit Humans in multiple ways, and the Ministers who support those in their community who benefit from being in relationship with nutritional and visionary Beings of the Web of Life.</w:t>
      </w: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____Big change can happen in one year, which can affect one’s ability to be ordained within the timeframe, or at all. In light of that, I understand that Quynn Red Mountain can ask for a review of readiness for my ordainment at any point in the program, and can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reserve the right to reschedule the ministerial program/ordination of a participant if extenuating circumstances arise.The Web of Life Grievance policy can be consulted regarding the review (see our </w:t>
      </w:r>
      <w:hyperlink r:id="rId8">
        <w:r w:rsidDel="00000000" w:rsidR="00000000" w:rsidRPr="00000000">
          <w:rPr>
            <w:rFonts w:ascii="Times New Roman" w:cs="Times New Roman" w:eastAsia="Times New Roman" w:hAnsi="Times New Roman"/>
            <w:color w:val="1155cc"/>
            <w:u w:val="single"/>
            <w:rtl w:val="0"/>
          </w:rPr>
          <w:t xml:space="preserve">Grievance Policy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____I agree, except in the case of gross negligence, to fully release and hold harmless Quynn Red Mountain and Earth Web Media’s Web of Life Animist church from and against any and all claims or liability arising out of, or in connection with, my minister training sessions.  </w:t>
      </w:r>
    </w:p>
    <w:p w:rsidR="00000000" w:rsidDel="00000000" w:rsidP="00000000" w:rsidRDefault="00000000" w:rsidRPr="00000000" w14:paraId="0000006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Contact-Name and phone-_______________________________________________</w:t>
      </w:r>
    </w:p>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 Your Name:___________________________________________________________________</w:t>
      </w:r>
    </w:p>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t xml:space="preserve">Signature:_____________________________________________________ </w:t>
      </w:r>
    </w:p>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Date:________________                                                                                                         Page 3 of 4</w:t>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DONATION LEVEL FOR 12 MONTH PROGRAM  includes legal Ordainment:</w:t>
      </w:r>
    </w:p>
    <w:p w:rsidR="00000000" w:rsidDel="00000000" w:rsidP="00000000" w:rsidRDefault="00000000" w:rsidRPr="00000000" w14:paraId="0000006E">
      <w:pPr>
        <w:shd w:fill="ffffff" w:val="clear"/>
        <w:spacing w:after="16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shd w:fill="ffffff" w:val="clear"/>
        <w:spacing w:after="16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$720-$3600 depending on your financial situation (monthly donations of $60-$300)  </w:t>
        <w:br w:type="textWrapping"/>
      </w:r>
      <w:r w:rsidDel="00000000" w:rsidR="00000000" w:rsidRPr="00000000">
        <w:rPr>
          <w:rFonts w:ascii="Times New Roman" w:cs="Times New Roman" w:eastAsia="Times New Roman" w:hAnsi="Times New Roman"/>
          <w:i w:val="1"/>
          <w:sz w:val="24"/>
          <w:szCs w:val="24"/>
          <w:rtl w:val="0"/>
        </w:rPr>
        <w:t xml:space="preserve">The low end of the sliding scale is for those who truly need it. Those who are able to donate more than the minimum help make this program available to all. Thank you. </w:t>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agreed donation ________________________________________________________</w:t>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fill in the total amount and frequency of payments, or other arrangement as agreed with Quynn). Even if I miss one or more sessions, I agree to donate the amount listed. If I drop out of the series, there is no refund of my donations. </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Please return this application by Nov 13, 2024 to:</w:t>
      </w:r>
      <w:r w:rsidDel="00000000" w:rsidR="00000000" w:rsidRPr="00000000">
        <w:rPr>
          <w:rFonts w:ascii="Times New Roman" w:cs="Times New Roman" w:eastAsia="Times New Roman" w:hAnsi="Times New Roman"/>
          <w:sz w:val="24"/>
          <w:szCs w:val="24"/>
          <w:rtl w:val="0"/>
        </w:rPr>
        <w:br w:type="textWrapping"/>
        <w:t xml:space="preserve">Quynn Red Mountain of Earth Web Media’s Web of Life Animist Church</w:t>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email:     </w:t>
      </w:r>
      <w:hyperlink r:id="rId9">
        <w:r w:rsidDel="00000000" w:rsidR="00000000" w:rsidRPr="00000000">
          <w:rPr>
            <w:rFonts w:ascii="Times New Roman" w:cs="Times New Roman" w:eastAsia="Times New Roman" w:hAnsi="Times New Roman"/>
            <w:color w:val="1155cc"/>
            <w:sz w:val="24"/>
            <w:szCs w:val="24"/>
            <w:u w:val="single"/>
            <w:rtl w:val="0"/>
          </w:rPr>
          <w:t xml:space="preserve">earthwebmedia@gmail.com</w:t>
        </w:r>
      </w:hyperlink>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357438" cy="2324466"/>
            <wp:effectExtent b="0" l="0" r="0" t="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2357438" cy="2324466"/>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4 of 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hyperlink" Target="mailto:earthwebmedia@gmail.com" TargetMode="External"/><Relationship Id="rId5" Type="http://schemas.openxmlformats.org/officeDocument/2006/relationships/styles" Target="styles.xml"/><Relationship Id="rId6" Type="http://schemas.openxmlformats.org/officeDocument/2006/relationships/hyperlink" Target="https://www.dictionary.com/e/calling-in-vs-calling-out/" TargetMode="External"/><Relationship Id="rId7" Type="http://schemas.openxmlformats.org/officeDocument/2006/relationships/hyperlink" Target="https://weboflifeanimists.com/event-agreements-and-grievance-policy/" TargetMode="External"/><Relationship Id="rId8" Type="http://schemas.openxmlformats.org/officeDocument/2006/relationships/hyperlink" Target="https://weboflifeanimists.com/event-agreements-and-grievanc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